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b/>
          <w:bCs/>
          <w:highlight w:val="none"/>
        </w:rPr>
      </w:pPr>
      <w:r>
        <w:rPr>
          <w:b/>
          <w:bCs/>
        </w:rPr>
        <w:t xml:space="preserve">Alpenhagrose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33C4CA70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/>
      <w:hyperlink r:id="rId9" w:tooltip="https://www.bauer-baumschulen.ch/de-ch/pflanzenshop/rosen/rosa-pendulina?utm_source=chatgpt.com" w:history="1">
        <w:r>
          <w:rPr>
            <w:rStyle w:val="872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https://www.bauer-baumschulen.ch/de-ch/pflanzenshop/rosen/rosa-pendulina</w:t>
        </w:r>
      </w:hyperlink>
      <w:r/>
      <w:r/>
    </w:p>
    <w:p w14:paraId="2030B977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/>
      </w:pPr>
      <w:r/>
      <w:hyperlink r:id="rId10" w:tooltip="https://www.praskac.at/alpenrose/rosa-pendulina" w:history="1">
        <w:r>
          <w:rPr>
            <w:rStyle w:val="872"/>
            <w:rFonts w:ascii="Times New Roman" w:hAnsi="Times New Roman" w:eastAsia="Times New Roman" w:cs="Times New Roman"/>
            <w:color w:val="0000ee"/>
            <w:sz w:val="24"/>
            <w:u w:val="single"/>
          </w:rPr>
          <w:t xml:space="preserve">https://www.praskac.at/alpenrose/rosa-pendulina</w:t>
        </w:r>
      </w:hyperlink>
      <w:r/>
      <w:r/>
    </w:p>
    <w:p w14:paraId="7F2622B0">
      <w:pPr>
        <w:pBdr/>
        <w:spacing/>
        <w:ind/>
        <w:rPr>
          <w:b/>
          <w:bCs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47F56A02">
      <w:pPr>
        <w:pBdr/>
        <w:spacing/>
        <w:ind/>
        <w:rPr>
          <w:b/>
          <w:bCs/>
          <w:highlight w:val="none"/>
        </w:rPr>
      </w:pPr>
      <w:r>
        <w:rPr>
          <w:b/>
          <w:bCs/>
          <w:highlight w:val="none"/>
        </w:rPr>
        <w:t xml:space="preserve">Traubenkirsche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31162D13">
      <w:pPr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hyperlink r:id="rId11" w:tooltip="https://www.infoflora.ch/de/flora/prunus-padus-subsp-petraea.html" w:history="1">
        <w:r>
          <w:rPr>
            <w:rStyle w:val="872"/>
            <w:highlight w:val="none"/>
          </w:rPr>
          <w:t xml:space="preserve">https://www.infoflora.ch/de/flora/prunus-padus-subsp-petraea.html</w:t>
        </w:r>
        <w:r>
          <w:rPr>
            <w:rStyle w:val="872"/>
            <w:highlight w:val="none"/>
          </w:rPr>
        </w:r>
        <w:r>
          <w:rPr>
            <w:rStyle w:val="872"/>
            <w:highlight w:val="none"/>
          </w:rPr>
        </w:r>
        <w:r>
          <w:rPr>
            <w:rStyle w:val="872"/>
            <w:highlight w:val="none"/>
          </w:rPr>
        </w:r>
      </w:hyperlink>
      <w:r>
        <w:rPr>
          <w:highlight w:val="none"/>
        </w:rPr>
      </w:r>
      <w:r>
        <w:rPr>
          <w:highlight w:val="none"/>
        </w:rPr>
      </w:r>
    </w:p>
    <w:p w14:paraId="47057406">
      <w:pPr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hyperlink r:id="rId12" w:tooltip="https://bienenzeitung.ch/felsenkirsche-ein-rundum-nuetzlicher-zukunftsbaum/" w:history="1">
        <w:r>
          <w:rPr>
            <w:rStyle w:val="872"/>
            <w:highlight w:val="none"/>
          </w:rPr>
          <w:t xml:space="preserve">https://bienenzeitung.ch/felsenkirsche-ein-rundum-nuetzlicher-zukunftsbaum/</w:t>
        </w:r>
        <w:r>
          <w:rPr>
            <w:rStyle w:val="872"/>
            <w:highlight w:val="none"/>
          </w:rPr>
        </w:r>
        <w:r>
          <w:rPr>
            <w:rStyle w:val="872"/>
            <w:highlight w:val="none"/>
          </w:rPr>
        </w:r>
      </w:hyperlink>
      <w:r>
        <w:rPr>
          <w:highlight w:val="none"/>
        </w:rPr>
      </w:r>
      <w:r>
        <w:rPr>
          <w:highlight w:val="none"/>
        </w:rPr>
      </w:r>
    </w:p>
    <w:p w14:paraId="4FC59A5D">
      <w:pPr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7FED1FD0">
      <w:pPr>
        <w:pBdr/>
        <w:spacing/>
        <w:ind/>
        <w:rPr>
          <w:b/>
          <w:bCs/>
          <w:highlight w:val="none"/>
        </w:rPr>
      </w:pPr>
      <w:r>
        <w:rPr>
          <w:b/>
          <w:bCs/>
          <w:highlight w:val="none"/>
        </w:rPr>
        <w:t xml:space="preserve">Kornelkirsche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63A13559">
      <w:pPr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hyperlink r:id="rId13" w:tooltip="https://www.krautundrueben.de/kornelkirsche-im-garten-pflanzen-bienenfreundlicher-blickfang-2639" w:history="1">
        <w:r>
          <w:rPr>
            <w:rStyle w:val="872"/>
            <w:highlight w:val="none"/>
          </w:rPr>
          <w:t xml:space="preserve">https://www.krautundrueben.de/kornelkirsche-im-garten-pflanzen-bienenfreundlicher-blickfang-2639</w:t>
        </w:r>
        <w:r>
          <w:rPr>
            <w:rStyle w:val="872"/>
            <w:highlight w:val="none"/>
          </w:rPr>
        </w:r>
        <w:r>
          <w:rPr>
            <w:rStyle w:val="872"/>
            <w:highlight w:val="none"/>
          </w:rPr>
        </w:r>
      </w:hyperlink>
      <w:r>
        <w:rPr>
          <w:highlight w:val="none"/>
        </w:rPr>
      </w:r>
      <w:r>
        <w:rPr>
          <w:highlight w:val="none"/>
        </w:rPr>
      </w:r>
    </w:p>
    <w:p w14:paraId="3CE6CD60">
      <w:pPr>
        <w:pBdr/>
        <w:spacing/>
        <w:ind/>
        <w:rPr>
          <w:b/>
          <w:bCs/>
          <w:highlight w:val="none"/>
        </w:rPr>
      </w:pPr>
      <w:r>
        <w:rPr>
          <w:b/>
          <w:bCs/>
          <w:highlight w:val="none"/>
        </w:rPr>
        <w:t xml:space="preserve">Alpenkreuzdorn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 w14:paraId="1F27BE9B">
      <w:pPr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hyperlink r:id="rId14" w:tooltip="https://flowerwalks.ch/plantdetail.html?plantid=343400&amp;clear=1" w:history="1">
        <w:r>
          <w:rPr>
            <w:rStyle w:val="872"/>
            <w:highlight w:val="none"/>
          </w:rPr>
          <w:t xml:space="preserve">https://flowerwalks.ch/plantdetail.html?plantid=343400&amp;clear=1</w:t>
        </w:r>
        <w:r>
          <w:rPr>
            <w:rStyle w:val="872"/>
            <w:highlight w:val="none"/>
          </w:rPr>
        </w:r>
        <w:r>
          <w:rPr>
            <w:rStyle w:val="872"/>
            <w:highlight w:val="none"/>
          </w:rPr>
        </w:r>
      </w:hyperlink>
      <w:r>
        <w:rPr>
          <w:highlight w:val="none"/>
        </w:rPr>
      </w:r>
      <w:r>
        <w:rPr>
          <w:highlight w:val="none"/>
        </w:rPr>
      </w:r>
    </w:p>
    <w:p w14:paraId="2798EF13">
      <w:pPr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481BEA8C">
      <w:pPr>
        <w:pBdr/>
        <w:spacing/>
        <w:ind/>
        <w:rPr>
          <w:b/>
          <w:bCs/>
          <w:highlight w:val="none"/>
        </w:rPr>
      </w:pPr>
      <w:r>
        <w:rPr>
          <w:b/>
          <w:bCs/>
          <w:highlight w:val="none"/>
        </w:rPr>
        <w:t xml:space="preserve">Gemeiner Schneeball</w:t>
      </w:r>
      <w:r>
        <w:rPr>
          <w:b/>
          <w:bCs/>
          <w:highlight w:val="none"/>
        </w:rPr>
      </w:r>
    </w:p>
    <w:p w14:paraId="5F5BCF00">
      <w:pPr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hyperlink r:id="rId15" w:tooltip="https://www.naturadb.de/pflanzen/viburnum-opulus/" w:history="1">
        <w:r>
          <w:rPr>
            <w:rStyle w:val="872"/>
            <w:highlight w:val="none"/>
          </w:rPr>
          <w:t xml:space="preserve">https://www.naturadb.de/pflanzen/viburnum-opulus/</w:t>
        </w:r>
        <w:r>
          <w:rPr>
            <w:rStyle w:val="872"/>
            <w:highlight w:val="none"/>
          </w:rPr>
        </w:r>
        <w:r>
          <w:rPr>
            <w:rStyle w:val="872"/>
            <w:highlight w:val="none"/>
          </w:rPr>
        </w:r>
        <w:r>
          <w:rPr>
            <w:rStyle w:val="872"/>
            <w:highlight w:val="none"/>
          </w:rPr>
        </w:r>
      </w:hyperlink>
      <w:r>
        <w:rPr>
          <w:highlight w:val="none"/>
        </w:rPr>
      </w:r>
    </w:p>
    <w:p w14:paraId="30B7423C">
      <w:pPr>
        <w:pBdr/>
        <w:spacing/>
        <w:ind/>
        <w:rPr>
          <w:b/>
          <w:bCs/>
          <w:highlight w:val="none"/>
        </w:rPr>
      </w:pPr>
      <w:r>
        <w:rPr>
          <w:b/>
          <w:bCs/>
          <w:highlight w:val="none"/>
        </w:rPr>
        <w:t xml:space="preserve"> Wein Rose</w:t>
      </w:r>
      <w:r>
        <w:rPr>
          <w:b/>
          <w:bCs/>
          <w:highlight w:val="none"/>
        </w:rPr>
      </w:r>
    </w:p>
    <w:p w14:paraId="580BABAC">
      <w:pPr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  <w:t xml:space="preserve">https://www.mein-schoener-garten.de/pflanzen/rose/weinrose</w:t>
      </w: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 w14:paraId="2130CD3F">
      <w:pPr>
        <w:pBdr/>
        <w:spacing/>
        <w:ind/>
        <w:rPr/>
      </w:pPr>
      <w:r/>
      <w:r/>
    </w:p>
    <w:p w14:paraId="618E8138">
      <w:pPr>
        <w:pBdr/>
        <w:spacing/>
        <w:ind/>
        <w:rPr>
          <w:highlight w:val="none"/>
        </w:rPr>
      </w:pPr>
      <w:r>
        <w:rPr>
          <w:highlight w:val="none"/>
        </w:rPr>
        <w:t xml:space="preserve">Alle anderen: Wikipedia</w:t>
      </w:r>
      <w:r>
        <w:rPr>
          <w:highlight w:val="none"/>
        </w:rPr>
      </w:r>
      <w:r>
        <w:rPr>
          <w:highlight w:val="none"/>
        </w:rPr>
      </w:r>
    </w:p>
    <w:p w14:paraId="2249C49D">
      <w:pPr>
        <w:pBdr/>
        <w:spacing/>
        <w:ind/>
        <w:rPr/>
      </w:pPr>
      <w:r/>
      <w:r/>
    </w:p>
    <w:p w14:paraId="14A99DDA">
      <w:pPr>
        <w:pBdr/>
        <w:spacing/>
        <w:ind/>
        <w:rPr/>
      </w:pPr>
      <w:r>
        <w:rPr>
          <w:highlight w:val="none"/>
        </w:rPr>
        <w:t xml:space="preserve">Text: ChatGPT</w:t>
      </w:r>
      <w:r>
        <w:rPr>
          <w:highlight w:val="none"/>
        </w:rPr>
      </w:r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1DBCD8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Table Grid Light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1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2"/>
    <w:basedOn w:val="88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1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2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3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4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5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6"/>
    <w:basedOn w:val="88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1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2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3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4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5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6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1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2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3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4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5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6"/>
    <w:basedOn w:val="88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1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2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3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4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5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6"/>
    <w:basedOn w:val="88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7">
    <w:name w:val="Heading 1"/>
    <w:basedOn w:val="886"/>
    <w:next w:val="886"/>
    <w:link w:val="837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8">
    <w:name w:val="Heading 2"/>
    <w:basedOn w:val="886"/>
    <w:next w:val="886"/>
    <w:link w:val="83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9">
    <w:name w:val="Heading 3"/>
    <w:basedOn w:val="886"/>
    <w:next w:val="886"/>
    <w:link w:val="83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0">
    <w:name w:val="Heading 4"/>
    <w:basedOn w:val="886"/>
    <w:next w:val="886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1">
    <w:name w:val="Heading 5"/>
    <w:basedOn w:val="886"/>
    <w:next w:val="886"/>
    <w:link w:val="84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2">
    <w:name w:val="Heading 6"/>
    <w:basedOn w:val="886"/>
    <w:next w:val="886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3">
    <w:name w:val="Heading 7"/>
    <w:basedOn w:val="886"/>
    <w:next w:val="886"/>
    <w:link w:val="84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4">
    <w:name w:val="Heading 8"/>
    <w:basedOn w:val="886"/>
    <w:next w:val="886"/>
    <w:link w:val="84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5">
    <w:name w:val="Heading 9"/>
    <w:basedOn w:val="886"/>
    <w:next w:val="886"/>
    <w:link w:val="84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6" w:default="1">
    <w:name w:val="Default Paragraph Font"/>
    <w:uiPriority w:val="1"/>
    <w:semiHidden/>
    <w:unhideWhenUsed/>
    <w:pPr>
      <w:pBdr/>
      <w:spacing/>
      <w:ind/>
    </w:pPr>
  </w:style>
  <w:style w:type="character" w:styleId="837">
    <w:name w:val="Heading 1 Char"/>
    <w:basedOn w:val="836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8">
    <w:name w:val="Heading 2 Char"/>
    <w:basedOn w:val="836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9">
    <w:name w:val="Heading 3 Char"/>
    <w:basedOn w:val="836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0">
    <w:name w:val="Heading 4 Char"/>
    <w:basedOn w:val="836"/>
    <w:link w:val="83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1">
    <w:name w:val="Heading 5 Char"/>
    <w:basedOn w:val="836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2">
    <w:name w:val="Heading 6 Char"/>
    <w:basedOn w:val="836"/>
    <w:link w:val="83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3">
    <w:name w:val="Heading 7 Char"/>
    <w:basedOn w:val="836"/>
    <w:link w:val="8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4">
    <w:name w:val="Heading 8 Char"/>
    <w:basedOn w:val="836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5">
    <w:name w:val="Heading 9 Char"/>
    <w:basedOn w:val="836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6">
    <w:name w:val="Title"/>
    <w:basedOn w:val="886"/>
    <w:next w:val="886"/>
    <w:link w:val="84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7">
    <w:name w:val="Title Char"/>
    <w:basedOn w:val="836"/>
    <w:link w:val="84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8">
    <w:name w:val="Subtitle"/>
    <w:basedOn w:val="886"/>
    <w:next w:val="886"/>
    <w:link w:val="84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9">
    <w:name w:val="Subtitle Char"/>
    <w:basedOn w:val="836"/>
    <w:link w:val="84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0">
    <w:name w:val="Quote"/>
    <w:basedOn w:val="886"/>
    <w:next w:val="886"/>
    <w:link w:val="85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1">
    <w:name w:val="Quote Char"/>
    <w:basedOn w:val="836"/>
    <w:link w:val="85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2">
    <w:name w:val="Intense Emphasis"/>
    <w:basedOn w:val="83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3">
    <w:name w:val="Intense Quote"/>
    <w:basedOn w:val="886"/>
    <w:next w:val="886"/>
    <w:link w:val="85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4">
    <w:name w:val="Intense Quote Char"/>
    <w:basedOn w:val="836"/>
    <w:link w:val="85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5">
    <w:name w:val="Intense Reference"/>
    <w:basedOn w:val="83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56">
    <w:name w:val="Subtle Emphasis"/>
    <w:basedOn w:val="83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7">
    <w:name w:val="Emphasis"/>
    <w:basedOn w:val="836"/>
    <w:uiPriority w:val="20"/>
    <w:qFormat/>
    <w:pPr>
      <w:pBdr/>
      <w:spacing/>
      <w:ind/>
    </w:pPr>
    <w:rPr>
      <w:i/>
      <w:iCs/>
    </w:rPr>
  </w:style>
  <w:style w:type="character" w:styleId="858">
    <w:name w:val="Strong"/>
    <w:basedOn w:val="836"/>
    <w:uiPriority w:val="22"/>
    <w:qFormat/>
    <w:pPr>
      <w:pBdr/>
      <w:spacing/>
      <w:ind/>
    </w:pPr>
    <w:rPr>
      <w:b/>
      <w:bCs/>
    </w:rPr>
  </w:style>
  <w:style w:type="character" w:styleId="859">
    <w:name w:val="Subtle Reference"/>
    <w:basedOn w:val="83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0">
    <w:name w:val="Book Title"/>
    <w:basedOn w:val="83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1">
    <w:name w:val="Header"/>
    <w:basedOn w:val="886"/>
    <w:link w:val="86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2">
    <w:name w:val="Header Char"/>
    <w:basedOn w:val="836"/>
    <w:link w:val="861"/>
    <w:uiPriority w:val="99"/>
    <w:pPr>
      <w:pBdr/>
      <w:spacing/>
      <w:ind/>
    </w:pPr>
  </w:style>
  <w:style w:type="paragraph" w:styleId="863">
    <w:name w:val="Footer"/>
    <w:basedOn w:val="886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Footer Char"/>
    <w:basedOn w:val="836"/>
    <w:link w:val="863"/>
    <w:uiPriority w:val="99"/>
    <w:pPr>
      <w:pBdr/>
      <w:spacing/>
      <w:ind/>
    </w:pPr>
  </w:style>
  <w:style w:type="paragraph" w:styleId="865">
    <w:name w:val="Caption"/>
    <w:basedOn w:val="886"/>
    <w:next w:val="88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6">
    <w:name w:val="footnote text"/>
    <w:basedOn w:val="886"/>
    <w:link w:val="86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7">
    <w:name w:val="Footnote Text Char"/>
    <w:basedOn w:val="836"/>
    <w:link w:val="866"/>
    <w:uiPriority w:val="99"/>
    <w:semiHidden/>
    <w:pPr>
      <w:pBdr/>
      <w:spacing/>
      <w:ind/>
    </w:pPr>
    <w:rPr>
      <w:sz w:val="20"/>
      <w:szCs w:val="20"/>
    </w:rPr>
  </w:style>
  <w:style w:type="character" w:styleId="868">
    <w:name w:val="footnote reference"/>
    <w:basedOn w:val="836"/>
    <w:uiPriority w:val="99"/>
    <w:semiHidden/>
    <w:unhideWhenUsed/>
    <w:pPr>
      <w:pBdr/>
      <w:spacing/>
      <w:ind/>
    </w:pPr>
    <w:rPr>
      <w:vertAlign w:val="superscript"/>
    </w:rPr>
  </w:style>
  <w:style w:type="paragraph" w:styleId="869">
    <w:name w:val="endnote text"/>
    <w:basedOn w:val="886"/>
    <w:link w:val="87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0">
    <w:name w:val="Endnote Text Char"/>
    <w:basedOn w:val="836"/>
    <w:link w:val="869"/>
    <w:uiPriority w:val="99"/>
    <w:semiHidden/>
    <w:pPr>
      <w:pBdr/>
      <w:spacing/>
      <w:ind/>
    </w:pPr>
    <w:rPr>
      <w:sz w:val="20"/>
      <w:szCs w:val="20"/>
    </w:rPr>
  </w:style>
  <w:style w:type="character" w:styleId="871">
    <w:name w:val="endnote reference"/>
    <w:basedOn w:val="836"/>
    <w:uiPriority w:val="99"/>
    <w:semiHidden/>
    <w:unhideWhenUsed/>
    <w:pPr>
      <w:pBdr/>
      <w:spacing/>
      <w:ind/>
    </w:pPr>
    <w:rPr>
      <w:vertAlign w:val="superscript"/>
    </w:rPr>
  </w:style>
  <w:style w:type="character" w:styleId="872">
    <w:name w:val="Hyperlink"/>
    <w:basedOn w:val="83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3">
    <w:name w:val="FollowedHyperlink"/>
    <w:basedOn w:val="83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4">
    <w:name w:val="toc 1"/>
    <w:basedOn w:val="886"/>
    <w:next w:val="886"/>
    <w:uiPriority w:val="39"/>
    <w:unhideWhenUsed/>
    <w:pPr>
      <w:pBdr/>
      <w:spacing w:after="100"/>
      <w:ind/>
    </w:pPr>
  </w:style>
  <w:style w:type="paragraph" w:styleId="875">
    <w:name w:val="toc 2"/>
    <w:basedOn w:val="886"/>
    <w:next w:val="886"/>
    <w:uiPriority w:val="39"/>
    <w:unhideWhenUsed/>
    <w:pPr>
      <w:pBdr/>
      <w:spacing w:after="100"/>
      <w:ind w:left="220"/>
    </w:pPr>
  </w:style>
  <w:style w:type="paragraph" w:styleId="876">
    <w:name w:val="toc 3"/>
    <w:basedOn w:val="886"/>
    <w:next w:val="886"/>
    <w:uiPriority w:val="39"/>
    <w:unhideWhenUsed/>
    <w:pPr>
      <w:pBdr/>
      <w:spacing w:after="100"/>
      <w:ind w:left="440"/>
    </w:pPr>
  </w:style>
  <w:style w:type="paragraph" w:styleId="877">
    <w:name w:val="toc 4"/>
    <w:basedOn w:val="886"/>
    <w:next w:val="886"/>
    <w:uiPriority w:val="39"/>
    <w:unhideWhenUsed/>
    <w:pPr>
      <w:pBdr/>
      <w:spacing w:after="100"/>
      <w:ind w:left="660"/>
    </w:pPr>
  </w:style>
  <w:style w:type="paragraph" w:styleId="878">
    <w:name w:val="toc 5"/>
    <w:basedOn w:val="886"/>
    <w:next w:val="886"/>
    <w:uiPriority w:val="39"/>
    <w:unhideWhenUsed/>
    <w:pPr>
      <w:pBdr/>
      <w:spacing w:after="100"/>
      <w:ind w:left="880"/>
    </w:pPr>
  </w:style>
  <w:style w:type="paragraph" w:styleId="879">
    <w:name w:val="toc 6"/>
    <w:basedOn w:val="886"/>
    <w:next w:val="886"/>
    <w:uiPriority w:val="39"/>
    <w:unhideWhenUsed/>
    <w:pPr>
      <w:pBdr/>
      <w:spacing w:after="100"/>
      <w:ind w:left="1100"/>
    </w:pPr>
  </w:style>
  <w:style w:type="paragraph" w:styleId="880">
    <w:name w:val="toc 7"/>
    <w:basedOn w:val="886"/>
    <w:next w:val="886"/>
    <w:uiPriority w:val="39"/>
    <w:unhideWhenUsed/>
    <w:pPr>
      <w:pBdr/>
      <w:spacing w:after="100"/>
      <w:ind w:left="1320"/>
    </w:pPr>
  </w:style>
  <w:style w:type="paragraph" w:styleId="881">
    <w:name w:val="toc 8"/>
    <w:basedOn w:val="886"/>
    <w:next w:val="886"/>
    <w:uiPriority w:val="39"/>
    <w:unhideWhenUsed/>
    <w:pPr>
      <w:pBdr/>
      <w:spacing w:after="100"/>
      <w:ind w:left="1540"/>
    </w:pPr>
  </w:style>
  <w:style w:type="paragraph" w:styleId="882">
    <w:name w:val="toc 9"/>
    <w:basedOn w:val="886"/>
    <w:next w:val="886"/>
    <w:uiPriority w:val="39"/>
    <w:unhideWhenUsed/>
    <w:pPr>
      <w:pBdr/>
      <w:spacing w:after="100"/>
      <w:ind w:left="1760"/>
    </w:pPr>
  </w:style>
  <w:style w:type="character" w:styleId="883">
    <w:name w:val="Placeholder Text"/>
    <w:basedOn w:val="836"/>
    <w:uiPriority w:val="99"/>
    <w:semiHidden/>
    <w:pPr>
      <w:pBdr/>
      <w:spacing/>
      <w:ind/>
    </w:pPr>
    <w:rPr>
      <w:color w:val="666666"/>
    </w:rPr>
  </w:style>
  <w:style w:type="paragraph" w:styleId="884">
    <w:name w:val="TOC Heading"/>
    <w:uiPriority w:val="39"/>
    <w:unhideWhenUsed/>
    <w:pPr>
      <w:pBdr/>
      <w:spacing/>
      <w:ind/>
    </w:pPr>
  </w:style>
  <w:style w:type="paragraph" w:styleId="885">
    <w:name w:val="table of figures"/>
    <w:basedOn w:val="886"/>
    <w:next w:val="886"/>
    <w:uiPriority w:val="99"/>
    <w:unhideWhenUsed/>
    <w:pPr>
      <w:pBdr/>
      <w:spacing w:after="0" w:afterAutospacing="0"/>
      <w:ind/>
    </w:pPr>
  </w:style>
  <w:style w:type="paragraph" w:styleId="886" w:default="1">
    <w:name w:val="Normal"/>
    <w:qFormat/>
    <w:pPr>
      <w:pBdr/>
      <w:spacing/>
      <w:ind/>
    </w:pPr>
  </w:style>
  <w:style w:type="table" w:styleId="88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8" w:default="1">
    <w:name w:val="No List"/>
    <w:uiPriority w:val="99"/>
    <w:semiHidden/>
    <w:unhideWhenUsed/>
    <w:pPr>
      <w:pBdr/>
      <w:spacing/>
      <w:ind/>
    </w:pPr>
  </w:style>
  <w:style w:type="paragraph" w:styleId="889">
    <w:name w:val="No Spacing"/>
    <w:basedOn w:val="886"/>
    <w:uiPriority w:val="1"/>
    <w:qFormat/>
    <w:pPr>
      <w:pBdr/>
      <w:spacing w:after="0" w:line="240" w:lineRule="auto"/>
      <w:ind/>
    </w:pPr>
  </w:style>
  <w:style w:type="paragraph" w:styleId="890">
    <w:name w:val="List Paragraph"/>
    <w:basedOn w:val="886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bauer-baumschulen.ch/de-ch/pflanzenshop/rosen/rosa-pendulina?utm_source=chatgpt.com" TargetMode="External"/><Relationship Id="rId10" Type="http://schemas.openxmlformats.org/officeDocument/2006/relationships/hyperlink" Target="https://www.praskac.at/alpenrose/rosa-pendulina" TargetMode="External"/><Relationship Id="rId11" Type="http://schemas.openxmlformats.org/officeDocument/2006/relationships/hyperlink" Target="https://www.infoflora.ch/de/flora/prunus-padus-subsp-petraea.html" TargetMode="External"/><Relationship Id="rId12" Type="http://schemas.openxmlformats.org/officeDocument/2006/relationships/hyperlink" Target="https://bienenzeitung.ch/felsenkirsche-ein-rundum-nuetzlicher-zukunftsbaum/" TargetMode="External"/><Relationship Id="rId13" Type="http://schemas.openxmlformats.org/officeDocument/2006/relationships/hyperlink" Target="https://www.krautundrueben.de/kornelkirsche-im-garten-pflanzen-bienenfreundlicher-blickfang-2639" TargetMode="External"/><Relationship Id="rId14" Type="http://schemas.openxmlformats.org/officeDocument/2006/relationships/hyperlink" Target="https://flowerwalks.ch/plantdetail.html?plantid=343400&amp;clear=1" TargetMode="External"/><Relationship Id="rId15" Type="http://schemas.openxmlformats.org/officeDocument/2006/relationships/hyperlink" Target="https://www.naturadb.de/pflanzen/viburnum-opulus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Gian Schmid</cp:lastModifiedBy>
  <cp:revision>4</cp:revision>
  <dcterms:modified xsi:type="dcterms:W3CDTF">2026-06-25T09:38:09Z</dcterms:modified>
</cp:coreProperties>
</file>